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45A56">
      <w:pPr>
        <w:spacing w:before="64" w:line="228" w:lineRule="auto"/>
        <w:ind w:left="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附</w:t>
      </w:r>
      <w:r>
        <w:rPr>
          <w:rFonts w:ascii="仿宋" w:hAnsi="仿宋" w:eastAsia="仿宋" w:cs="仿宋"/>
          <w:spacing w:val="-2"/>
          <w:sz w:val="31"/>
          <w:szCs w:val="31"/>
        </w:rPr>
        <w:t>件2</w:t>
      </w:r>
    </w:p>
    <w:p w14:paraId="0350AB5C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宋体"/>
          <w:snapToGrid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snapToGrid/>
          <w:kern w:val="0"/>
          <w:sz w:val="44"/>
          <w:szCs w:val="44"/>
          <w:lang w:val="en-US" w:eastAsia="zh-CN" w:bidi="ar-SA"/>
        </w:rPr>
        <w:t>会员单位名单</w:t>
      </w:r>
    </w:p>
    <w:p w14:paraId="1BB8AF2F">
      <w:pPr>
        <w:spacing w:line="79" w:lineRule="exact"/>
      </w:pPr>
    </w:p>
    <w:tbl>
      <w:tblPr>
        <w:tblStyle w:val="6"/>
        <w:tblW w:w="954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6567"/>
        <w:gridCol w:w="1912"/>
      </w:tblGrid>
      <w:tr w14:paraId="27ECF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C69133">
            <w:pPr>
              <w:spacing w:before="206" w:line="228" w:lineRule="auto"/>
              <w:jc w:val="center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1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75C02">
            <w:pPr>
              <w:spacing w:before="207" w:line="226" w:lineRule="auto"/>
              <w:ind w:left="2886" w:leftChars="0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-5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spacing w:val="-4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FCF1F6">
            <w:pPr>
              <w:spacing w:before="208" w:line="228" w:lineRule="auto"/>
              <w:ind w:left="270" w:leftChars="0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rFonts w:ascii="仿宋" w:hAnsi="仿宋" w:eastAsia="仿宋" w:cs="仿宋"/>
                <w:spacing w:val="4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仿宋" w:hAnsi="仿宋" w:eastAsia="仿宋" w:cs="仿宋"/>
                <w:spacing w:val="2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员类别</w:t>
            </w:r>
          </w:p>
        </w:tc>
      </w:tr>
      <w:tr w14:paraId="15CE7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666870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31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713C5">
            <w:pPr>
              <w:spacing w:before="216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2AF6E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9702C8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4D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E9130">
            <w:pPr>
              <w:spacing w:before="216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36A6C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3E0650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9D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17D56A">
            <w:pPr>
              <w:spacing w:before="214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541D6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27FA6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4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0C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D0A85">
            <w:pPr>
              <w:spacing w:before="217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6819E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E23A0B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5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96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EC7A19">
            <w:pPr>
              <w:spacing w:before="215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2D16D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50E1FA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6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AD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中国人民财产保险股份有限公司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BFFFB">
            <w:pPr>
              <w:spacing w:before="217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14061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743BA8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7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1E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北京易华录信息技术股份有限公司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165531">
            <w:pPr>
              <w:spacing w:before="217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1BA05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06A303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8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A5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东方时尚驾驶学校股份有限公司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68828">
            <w:pPr>
              <w:spacing w:before="215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75CCA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0C3E02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9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8E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多伦科技股份有限公司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B091AD">
            <w:pPr>
              <w:spacing w:before="218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62CB1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D00EA0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10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80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浪潮集团有限公司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509FA">
            <w:pPr>
              <w:spacing w:before="216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5EB9D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56B67D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11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CE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信电技术股份有限公司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8DA0B">
            <w:pPr>
              <w:spacing w:before="219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55326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D9C33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12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E6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安徽三联交通应用技术股份有限公司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AFC04">
            <w:pPr>
              <w:spacing w:before="219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1C891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4B3C5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13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54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青岛海信网络科技股份有限公司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849CA">
            <w:pPr>
              <w:spacing w:before="217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263B3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4D027B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14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AD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苏州科达科技股份有限公司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5AA44">
            <w:pPr>
              <w:spacing w:before="220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77DED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92903F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15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83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常州百川新型护栏有限公司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8CF434">
            <w:pPr>
              <w:spacing w:before="218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  <w:tr w14:paraId="312A3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8F8B6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16</w:t>
            </w:r>
          </w:p>
        </w:tc>
        <w:tc>
          <w:tcPr>
            <w:tcW w:w="6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5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7C54B">
            <w:pPr>
              <w:spacing w:before="221" w:line="228" w:lineRule="auto"/>
              <w:ind w:left="353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常务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理事</w:t>
            </w:r>
          </w:p>
        </w:tc>
      </w:tr>
    </w:tbl>
    <w:p w14:paraId="3ACA601F">
      <w:pPr>
        <w:sectPr>
          <w:footerReference r:id="rId5" w:type="default"/>
          <w:pgSz w:w="11905" w:h="16837"/>
          <w:pgMar w:top="1228" w:right="1126" w:bottom="670" w:left="1221" w:header="0" w:footer="45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6"/>
        <w:tblW w:w="95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6569"/>
        <w:gridCol w:w="1912"/>
      </w:tblGrid>
      <w:tr w14:paraId="54EE5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9AA916">
            <w:pPr>
              <w:spacing w:before="270" w:line="185" w:lineRule="auto"/>
              <w:jc w:val="center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2B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670F40">
            <w:pPr>
              <w:spacing w:before="222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1FBA9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B98E8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5A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CA5261">
            <w:pPr>
              <w:spacing w:before="215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35AC4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F6238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08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3501E7">
            <w:pPr>
              <w:spacing w:before="213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20C7D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16395F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96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8657D">
            <w:pPr>
              <w:spacing w:before="216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45FAB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5FADAD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22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2BD372">
            <w:pPr>
              <w:spacing w:before="214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1F75B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7F107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9C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重庆市机动车驾驶员协会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B2F65">
            <w:pPr>
              <w:spacing w:before="217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4A480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D5EF8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60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D2C79">
            <w:pPr>
              <w:spacing w:before="215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0DD25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A597E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96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深圳市道路交通安全行业协会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F7784B">
            <w:pPr>
              <w:spacing w:before="217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0DA4A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5B3F9D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BB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沧州市道路交通安全协会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E48A43">
            <w:pPr>
              <w:spacing w:before="217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70C13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C50784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72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深圳市智能交通行业协会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18638">
            <w:pPr>
              <w:spacing w:before="215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1DE61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2FA726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9C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人民交通出版社股份有限公司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79C718">
            <w:pPr>
              <w:spacing w:before="218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1F4A9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AACC75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14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北京精英智通科技股份有限公司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A50B3">
            <w:pPr>
              <w:spacing w:before="216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3165D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862A2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A1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江苏卡思迪莱服饰有限公司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23BBD">
            <w:pPr>
              <w:spacing w:before="219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07B79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71D79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A3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中国汽车技术研究中心有限公司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3ED8E">
            <w:pPr>
              <w:spacing w:before="216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61332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C369B8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AE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广州市鼎安交通科技股份有限公司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F52EA">
            <w:pPr>
              <w:spacing w:before="219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3054C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81BAF9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7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佳思德科技（深圳）有限公司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5E5E61">
            <w:pPr>
              <w:spacing w:before="217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6235B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EF36EA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3A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星际控股集团有限公司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E67B2">
            <w:pPr>
              <w:spacing w:before="220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08233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1AE87">
            <w:pPr>
              <w:spacing w:before="270" w:line="185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</w:t>
            </w:r>
          </w:p>
        </w:tc>
        <w:tc>
          <w:tcPr>
            <w:tcW w:w="6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BA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连云港杰瑞电子有限公司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8B165D">
            <w:pPr>
              <w:spacing w:before="220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</w:tbl>
    <w:p w14:paraId="13B994E6">
      <w:pPr>
        <w:rPr>
          <w:rFonts w:ascii="Arial"/>
          <w:sz w:val="21"/>
        </w:rPr>
      </w:pPr>
    </w:p>
    <w:p w14:paraId="33DD86A4">
      <w:pPr>
        <w:sectPr>
          <w:footerReference r:id="rId6" w:type="default"/>
          <w:pgSz w:w="11905" w:h="16837"/>
          <w:pgMar w:top="1065" w:right="1126" w:bottom="670" w:left="1221" w:header="0" w:footer="4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6"/>
        <w:tblW w:w="95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6434"/>
        <w:gridCol w:w="1912"/>
      </w:tblGrid>
      <w:tr w14:paraId="3AE3B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964A5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44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中国安全防伪证件研制中心有限公司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ECDDA6">
            <w:pPr>
              <w:spacing w:before="222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1D1B4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C432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A8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上海宝康电子控制工程有限公司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859D4">
            <w:pPr>
              <w:spacing w:before="215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7DA63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49FC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45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北京易车互联信息技术有限公司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9E056">
            <w:pPr>
              <w:spacing w:before="213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4EF09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F72F8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3D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四川星盾科技股份有限公司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881327">
            <w:pPr>
              <w:spacing w:before="216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7818C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951E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9F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大连枫升科技有限公司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FB7425">
            <w:pPr>
              <w:spacing w:before="216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4558C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CC8AB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9A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杭州诚道科技股份有限公司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3650B3">
            <w:pPr>
              <w:spacing w:before="214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631FA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591A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82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北京长兴交通设施工程有限公司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AAFF5">
            <w:pPr>
              <w:spacing w:before="217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73E5E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D81B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D1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哈尔滨新中新电子股份有限公司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CE4752">
            <w:pPr>
              <w:spacing w:before="215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72EB1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32D78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E5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江苏爱可青交通科技有限公司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13DB4">
            <w:pPr>
              <w:spacing w:before="217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38A96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492D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5C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南昌金科交通科技股份有限公司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9AE8C6">
            <w:pPr>
              <w:spacing w:before="217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4CFE1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15A93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45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9A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南京莱斯信息技术股份有限公司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45629">
            <w:pPr>
              <w:spacing w:before="215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35F2C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A5F80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46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C7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扬州市鑫通交通器材集团有限公司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4EAAD">
            <w:pPr>
              <w:spacing w:before="218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1B948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6CEEB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47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F5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北京中软政通信息技术有限公司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5590B6">
            <w:pPr>
              <w:spacing w:before="216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7291A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3989D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48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7D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浙江海康科技有限公司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2815D">
            <w:pPr>
              <w:spacing w:before="219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2DD3D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857B8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49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F0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北京嘀嘀无限科技发展有限公司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2A3F1E">
            <w:pPr>
              <w:spacing w:before="218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00947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A450C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50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B2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珠海方图智能科技有限公司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17ED5C">
            <w:pPr>
              <w:spacing w:before="216" w:line="229" w:lineRule="auto"/>
              <w:ind w:left="659" w:leftChars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事</w:t>
            </w:r>
          </w:p>
        </w:tc>
      </w:tr>
      <w:tr w14:paraId="0C1A7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7A3F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51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84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帝科技发展有限公司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DBC41">
            <w:pPr>
              <w:spacing w:before="270" w:line="185" w:lineRule="auto"/>
              <w:jc w:val="center"/>
              <w:rPr>
                <w:rFonts w:ascii="仿宋" w:hAnsi="仿宋" w:eastAsia="仿宋" w:cs="仿宋"/>
                <w:spacing w:val="-2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4420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1A7AD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52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28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中国交通频道（北京华途未来智慧城市信息科技研究院）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35E54">
            <w:pPr>
              <w:spacing w:before="270" w:line="185" w:lineRule="auto"/>
              <w:jc w:val="center"/>
              <w:rPr>
                <w:rFonts w:ascii="仿宋" w:hAnsi="仿宋" w:eastAsia="仿宋" w:cs="仿宋"/>
                <w:spacing w:val="-2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4005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E8471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53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6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青岛通产智能科技股份有限公司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DD727">
            <w:pPr>
              <w:spacing w:before="270" w:line="185" w:lineRule="auto"/>
              <w:jc w:val="center"/>
              <w:rPr>
                <w:rFonts w:ascii="仿宋" w:hAnsi="仿宋" w:eastAsia="仿宋" w:cs="仿宋"/>
                <w:spacing w:val="-2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2AF6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265A3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54</w:t>
            </w:r>
          </w:p>
        </w:tc>
        <w:tc>
          <w:tcPr>
            <w:tcW w:w="64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AA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宁波一川交通科技有限公司</w:t>
            </w:r>
          </w:p>
        </w:tc>
        <w:tc>
          <w:tcPr>
            <w:tcW w:w="1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E0106">
            <w:pPr>
              <w:spacing w:before="270" w:line="185" w:lineRule="auto"/>
              <w:jc w:val="center"/>
              <w:rPr>
                <w:rFonts w:ascii="仿宋" w:hAnsi="仿宋" w:eastAsia="仿宋" w:cs="仿宋"/>
                <w:spacing w:val="-2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</w:tbl>
    <w:p w14:paraId="088A1E01">
      <w:pPr>
        <w:rPr>
          <w:rFonts w:ascii="Arial"/>
          <w:sz w:val="21"/>
        </w:rPr>
      </w:pPr>
    </w:p>
    <w:p w14:paraId="14B48047">
      <w:pPr>
        <w:sectPr>
          <w:footerReference r:id="rId7" w:type="default"/>
          <w:pgSz w:w="11905" w:h="16837"/>
          <w:pgMar w:top="1066" w:right="1126" w:bottom="1009" w:left="1221" w:header="0" w:footer="45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4"/>
        <w:tblW w:w="95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478"/>
        <w:gridCol w:w="1898"/>
      </w:tblGrid>
      <w:tr w14:paraId="6583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F1D9D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23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广东振业优控科技股份有限公司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4300C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6A0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9F371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8D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江苏尤特斯新技术有限公司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71914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9B6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DC230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2C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北京万集科技股份有限公司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8D317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B69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DB76D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B7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深圳市齐普光电子股份有限公司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418981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051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6D3AA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F2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宁波华路德交通设备科技有限公司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23EEEA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8A3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9A90D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E7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北京四星展览服务有限公司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925CD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A78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8D756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19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安徽蓝盾光电子股份有限公司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ACA10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73D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1221B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CF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江苏车里车外信息技术有限公司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1991C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5F9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AD397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43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北京盛典博览国际会展有限公司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899B0A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B74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4E608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86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上海其高电子科技有限公司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36F122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712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4646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B2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华路易云科技有限公司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3F2AB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7CF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C216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49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武汉木仓科技股份有限公司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337AFA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3C1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A23E9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FC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深圳警翼智能科技股份有限公司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812E3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BD8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B11CB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34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南京蓝泰交通设施有限责任公司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8A829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972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964B2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53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杭州海易交通科技有限公司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E623F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D37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C45A8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64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成都锐菲网络科技有限公司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CF72D3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155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3D727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8D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浩鲸云计算科技股份有限公司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F578CF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438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3BBFC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22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浙江通运保数字技术有限公司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507FCA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886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E2F1F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AC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北京中科翰琨信息技术研究院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833521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246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4BBFA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DD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高新兴科技集团股份有限公司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CB151E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0E4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51EC2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00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北京百度智行科技有限公司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4E6058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C4A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13537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33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成都鼎桥通信技术有限公司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1FD59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932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54D40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39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深圳市雄帝科技股份有限公司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FC827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387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A0AC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EB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北京中交兴路信息科技股份有限公司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83927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9C4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A7D70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5F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广州市腾畅交通科技有限公司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7F843E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E1C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6280F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39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北京英泰智科技股份有限公司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3E4884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AF4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BD93B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0C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浙江杭兴智能科技有限公司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2093E2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24B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66137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EB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安徽超远信息技术有限公司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1EB20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2A9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4994C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93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北京车慧达科技有限公司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106B0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D45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CF173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CF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佛山市南海区骏达经济实业有限公司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31537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F43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72768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A3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北京中科京安科技有限公司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F43D9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1E7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0BF1D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87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郑州高识智能科技有限公司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4ABFC5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4FE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9CD23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48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北京世纪高通科技有限公司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4EBC49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FFF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FD3E7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F1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合肥湛达智能科技有限公司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157D8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66A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8E7B1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EC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深圳市警安智能设备有限公司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72A0E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9F1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8A21B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90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00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安徽达尔智能控制系统股份有限公司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3ABDFC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AA4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C1C9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91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D6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南京感动科技有限公司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CEB27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764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5B35C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92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06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深信服科技股份有限公司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D33B59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FF1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4145E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93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4D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厦门雅迅智联科技股份有限公司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A0F4A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F53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4410A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94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C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江苏都万电子科技有限公司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353B3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A9A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19F04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95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DB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成都三零嘉微电子有限公司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AADCB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73D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5E34F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96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24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深圳市华宝电子科技有限公司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5B94B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20C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F160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97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51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凌科芯安科技（北京）有限公司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15C5A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FFC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7196F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98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05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北京国信泰安信息技术研究院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1F3A9B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C63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B1D2A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99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38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新阅（上海）实业有限公司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A9D69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147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DEB7B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65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北京龙晟交通事故司法鉴定所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820B7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D3B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77D4A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61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北京华夏高科信息技术有限公司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534AA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F9E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2BF86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59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安徽华耀交通智能科技有限公司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44E9E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013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48532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BB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浙江豪铠来科技有限公司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DA072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141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42B9C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3E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4FD462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253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6E2A7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0E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南京慧尔视智能科技有限公司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3FE5F3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F79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8A296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A0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浙江路盾安防装备有限公司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36C2F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BAB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7FB67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EA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上海海藤智能科技有限公司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E2162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76B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7F939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13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北京三快在线科技有限公司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E4BBE4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59B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99B57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B9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中汽院智能网联科技有限公司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8A91D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4F7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7F1A4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110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CB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北京智能车联产业创新中心有限公司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5D793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E66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14CAE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111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36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毫末智行科技有限公司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C8A8C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30F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E3FB9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112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CB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杭州鸿泉物联网技术股份有限公司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B651A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2FC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8CBBE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113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4C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上海阑途信息技术有限公司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08104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4E6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774B1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114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FC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无锡市道路交通安全协会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6154A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8AE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811B3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115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66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南京领行科技股份有限公司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3244E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EC8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984F1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116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AC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浙江大华技术股份有限公司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101ED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E04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5995F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117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6D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迈锐数据（北京）有限公司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6D761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052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DEDF0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118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6A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江苏安美捷交通设施有限公司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51B3F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1B1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096B0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119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49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北京文研顺科技有限公司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C1BBB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3B6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830FD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120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FE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北京博研智通科技有限公司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C5CA5E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EBA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61744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121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DE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无锡安邦电气股份有限公司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C894D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231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E4FB7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122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18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北京图盟科技有限公司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AEE64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210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CAE6E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123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D7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常州市为华软件系统有限公司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1BF83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7DA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6B45F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124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A9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广东华络电子科技有限公司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AECF7E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038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96993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125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85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北京新科汇智科技发展有限公司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396A8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630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BD427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126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CF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深圳市特思威尔科技有限公司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7CB27C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14D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1504D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127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DD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上海本安仪表系统有限公司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BDFDF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188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95D0F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128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4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深圳市华德安科技有限公司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6AE9D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A36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9A8F1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129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7E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南京名都智能科技有限公司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AB3AF0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03E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E618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130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F0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济南致业电子有限公司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1AC973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46B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5295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131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A8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重庆攸亮科技股份有限公司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A4EBF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EF1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FE455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132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27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石家庄华燕交通科技有限公司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6D823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DCD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AB8EB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133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9F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予途交通科技（北京）有限公司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CB387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962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C8F73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134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C1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四川华控智能交通科技股份有限公司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C7ADF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B41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3A984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135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60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北京千方科技股份有限公司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E787B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45E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B5973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136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1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成都网阔信息技术股份有限公司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1FEE81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BC5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2DD47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137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6B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浙江中导北斗导航科技有限公司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62D61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FAF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0C268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138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30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北京卓视智通科技有限责任公司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A4F0C1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FFE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29E87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139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F0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无锡市明大交通科技咨询有限公司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EC091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3C5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55C95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140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ED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东南大学建筑设计研究院有限公司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4D8C8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B87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10225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141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69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麦特汽车服务股份有限公司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7D545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A26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ABCC7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142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6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深邦智能科技集团(青岛)有限公司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DE806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104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5A933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143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5F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佳都科技集团股份有限公司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CC384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03D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8B61C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144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16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豪丰控股（云南）有限公司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F15792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EDA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5CAA5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145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4D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安徽文康科技有限公司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DD6A4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120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1EC85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146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D3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重庆云网科技股份有限公司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63C5F3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4DF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AECF9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147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2A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绍兴罘达电子科技有限公司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136723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FC8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8DCEA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148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3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杭州方千科技有限公司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52228C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C07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74F48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149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60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江苏必安仕安防科技有限公司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5EC88A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C7B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EC0C9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150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27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杭州普乐科技有限公司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68AF7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EFA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37BED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151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40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四川奇石缘科技股份有限公司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220EAF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BC1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3B6DF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152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9F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保定明城机动车驾驶员考试服务有限公司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BDC68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88B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1A5D7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153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88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廊坊市东岳机动车驾驶人考试服务有限责任公司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C2B01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4B5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C0D40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154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7D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江西蓝天驾驶培训中心有限公司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B1CA73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943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17616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155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0D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石河子市电中驾校有限责任公司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8F647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1E1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2E11B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156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AC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河北利安驾驶员培训股份有限公司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88C34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395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519A5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157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A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北京市公交汽车驾驶学校有限公司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7F29F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83C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5380D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158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0F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内蒙古安达汽车驾驶培训有限责任公司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B35F9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A04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F8369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159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1C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南昌市赣洪驾驶员培训有限公司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7477C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CEE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10885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08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九识（苏州）智能科技有限公司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16388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305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AB64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E9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辽宁城际交通基础设施投资有限公司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C7AAD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AD8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FD9BD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FB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北京国交安驾文化传播有限公司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320672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9F1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15F98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87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上汽通用汽车有限公司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3717A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597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CB468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A6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中信科智联科技有限公司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99B11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0F9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3F37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6D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北京开云智联科技有限公司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CFEE01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4A9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E068A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74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河南勇威特种设备有限公司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32DF44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1A9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DB9B3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85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河北博士林科技开发有限公司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56030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387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B56A6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14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广州车小丫科技有限公司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CDF58F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3F3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2982D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B7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高新兴智联科技股份有限公司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50DAF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D0F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75246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81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北京东土正创科技有限公司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1A5D0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94D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D33D8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8E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江苏小鹿快跑智能科技有限公司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C0C4E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FA9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B0EF5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4D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哈尔滨加滋杰科技有限公司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8ECE65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AA0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2FF23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89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广州风雨雷科技有限公司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DF2867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CCD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B10BA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F0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西安象德信息技术有限公司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91378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5D4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1E30B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F3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江苏人华壹玖柒柒警用装备有限公司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8D3AC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29E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87BDF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EC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湖南湘江智能科技创新中心有限公司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58483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6C0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CF8F3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B7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重庆交大交通安全科技研究院有限公司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09765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182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588BA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87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中国汽车工程研究院股份有限公司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AD0764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527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47720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179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D4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陕西金凯顺机动车驾驶员培训学校有限公司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73A2E7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323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79B57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BC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汉中小鹿易驾智能培训有限公司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B72BF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17A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4B385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43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苏州华碧微科检测技术有限公司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E9C31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7C2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43C08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B0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北京行翼科技有限公司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4522F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370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D1D27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C6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河北高速公路集团有限公司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5D6A27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3C1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4BE9E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E5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德凯达（上海）投资有限公司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856D9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C26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A563C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53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深圳市安车检测股份有限公司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FD484A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45F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0037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7B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上海弘起企业发展（集团）有限公司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086C7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0AB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577CA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C3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广安市兰特安全技术检测有限公司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A08BA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2F0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28535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23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陕西长通科技有限公司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7DBA7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61D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2A77F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189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3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广东康士柏科技股份有限公司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744A8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A7B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34CFD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DF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青岛仪迪电子有限公司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EEFD6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C19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A2710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EF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昆山市鹿通交通安全设施有限公司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646E8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727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36B7C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EB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山东安之畅信息技术股份有限公司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08DE5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7A8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29B9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1B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江苏中科智信科技有限公司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3BA66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19E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D052A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B8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扬州市法马智能设备有限公司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019BDE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806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00B7A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E2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蘑菇车联信息科技有限公司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5D3F8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18B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A6944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07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嬴彻星创智能科技（上海）有限公司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A6212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AD6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13156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2A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德清车百高新智能汽车示范区运营有限公司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963E4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C2D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CDF8B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CD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江铃汽车股份有限公司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04A25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1C6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76446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199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1E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DD97F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E67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9A8BB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E3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吉利汽车研究院（宁波）有限公司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C3FD5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945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7F974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89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重庆集森科技有限公司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EC0F1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E1A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EBF38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0A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成都驰达电子工程有限责任公司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88881C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CAA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92685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3D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广州华工邦元信息技术有限公司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AAA336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0E8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33C4C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FE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宁德时代新能源科技股份有限公司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7CEF2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7AC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519FB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EA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北京四维图新科技股份有限公司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86184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D64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75664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18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永警（温州）警用装备有限公司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9AC3C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BA0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DB4D1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AE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擎翌（上海）智能科技有限公司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8DBEA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63E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3BCCD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03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江苏车宸信息技术有限公司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9DEFB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899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3C276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209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9D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山东甬达智能科技有限公司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A4A70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947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55117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7C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广州佳都方纬交通科技有限公司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7519F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F52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62D5E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7B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路安通智科技集团有限公司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E7E148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5E3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BAA78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21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天津光电比特信息技术有限公司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1F5DCB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AAA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9D68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64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西部科学城智能网联汽车创新中心（重庆）有限公司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1A19C4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AFF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03D40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68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北京集度科技有限公司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F27CE3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AD5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047CB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13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上海淞泓智能汽车科技有限公司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E7DEFA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00A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CAED1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6D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中国市政工程华北设计研究总院有限公司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D5F64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637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4250D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88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地上铁租车（深圳）有限公司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4D5AA0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2D0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141B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AF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浙江元芳应急安全科技有限公司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A17B5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76C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800AF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219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2B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高德软件有限公司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03018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C02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BBEDB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4E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北京师合国际文化传媒有限公司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C7E152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96B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A1EFC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00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四川快德驰交通运输咨询服务有限公司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59E48F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FF6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17398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63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上海蔚来汽车有限公司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07113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490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35122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A8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克诺尔商用车系统企业管理（上海）有限公司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5F0A0C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73F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6E8C7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42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苏州吴中太美智慧交通产业投资有限公司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B4EDF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846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84227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60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上检智联科技（苏州）有限公司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1D496E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2BD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D6F5A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11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中交（上饶）汽车综合试验有限公司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38C93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884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18094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09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宜宾畅丰机动车驾驶员培训学校有限公司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227AB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14A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1E182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03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广州市粤安汽车驾驶员培训有限公司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CB9F4B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259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CA09F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229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A5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大连永达驾驶员培训有限公司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B8F93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AFF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A30AC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92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山东岱银纺织集团股份有限公司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BC7C3A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864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52212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07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泰安东升服装有限公司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58C0E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DFA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0E197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C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中公高远（北京）汽车检测技术有限公司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D88DB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977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14609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C5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重庆嘉通机动车检测集团有限公司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115A22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41D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5E3C0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7A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北京百度网讯科技有限公司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D865D3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1A4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EF3A0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FD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浙江中控信息产业股份有限公司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77F58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39A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DE41A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74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招商新智科技有限公司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47A69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D5B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788CD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F3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安徽远航交通科技有限公司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FBE8A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512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C5831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9B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江苏先安科技有限公司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84D4B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25F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43D6F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239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4C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江苏博思维光电集团有限公司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631FF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6BB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1BA0E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7E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沈阳润通智能交通科技有限公司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542C04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E02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832BE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E6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武汉微创光电股份有限公司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DB1A81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BB7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E3AC5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A6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无锡启航信息技术有限公司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7D656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1DA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BBC81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0B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朗科智算（韶关）科技有限公司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26318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D33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4C2BA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49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浙江信安智能科技有限公司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53297A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4F1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870FD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E8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厦门昊星交通科技有限公司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96FE9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D5D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E707B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AC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无锡集光智通科技有限公司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CEDB4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CA5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1AD2D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20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广州运星科技有限公司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4558B0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A03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3AB94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19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浙江春风动力特种装备制造有限公司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155C1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BB4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C70C1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249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4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广州天懋信息系统股份有限公司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C1D1F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525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F71C7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1E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安徽中世银科交通科技有限公司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45DEF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621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B37B6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75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中云数智科技有限公司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0311C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A36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80F4F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7E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中机维改交通信息管理中心有限公司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D4A90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2F91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A8FB3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E8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山东壹壹七安全技术有限公司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8FB22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849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14103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37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重庆摩托云网络科技有限公司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DE6F7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580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7A754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C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广州市德赛西威智慧交通技术有限公司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7DD3C0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D07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22C31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9A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广东云顺通科技信息有限公司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040C52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A99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51C25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D0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中保车服科技服务股份有限公司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6CFB5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7BF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629D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88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重庆长安车联科技有限公司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BBAC2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E1F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CD231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259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9C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重庆市弘鼎圣科技有限公司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ADD2E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51C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EE069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94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兴智众（重庆）新能源技术有限公司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F92E1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823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3C7BD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CA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北京通安信息技术有限公司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662341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DC0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3BD45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DA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嵩明东方时尚机动车驾驶员考试服务有限公司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6B407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D00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7E738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D0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承德金马机动车驾驶员培训有限公司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4C9F5E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C96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5DC7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E5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锡林郭勒职业学院福达驾驶员培训有限责任公司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7F7885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61D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05548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BE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安徽理工教育集团有限公司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ACC10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059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A7F1F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07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西安鹏翔驾驶员培训有限责任公司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59D1F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747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3C258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C8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四川百悦东方时尚智慧驾驶培训有限公司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F8DCD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50F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7722E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A7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上海市机动车驾驶员培训中心有限公司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C8E1B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5FA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C9E1E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269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F3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乐清市畅达机动车驾驶员培训有限公司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47B53D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EEC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B426F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81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普利司通（中国）投资有限公司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C99EA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B0B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4962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5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杭州罗莱迪思科技股份有限公司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A93FC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BBF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17973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B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3M中国有限公司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056C3F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8DD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93435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48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杭州寿圣科技有限公司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FFFBC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931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1FFD1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4E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北京辰达信科技发展有限公司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46C86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060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C9609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70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浙江云通数达科技有限公司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E737A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80B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8264C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DE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湖南湘江智慧科技股份有限公司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F7401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F66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D2D86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91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江苏骑景安全信息科技有限公司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FEC32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C02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3FB51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9B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陕西陆运帮网络科技有限公司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20C1F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37D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EB3C6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279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5A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四川科维实业有限责任公司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59BD1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32C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660D7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D2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浙江丰行慧运科技有限公司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218F9B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93C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54FB4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EA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丽水丽安交通设施工程有限公司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A1B20B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AC2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0A856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D2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山东省道路交通安全协会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34C40F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D28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97728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8F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中交宇科（北京）空间信息技术有限公司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66D10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0A9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2135B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F3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杭州海康汽车技术有限公司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FFF6E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101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2B7CD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BD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浙江华锐捷技术有限公司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AC4CBD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571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F635A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D7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深圳市锐明技术股份有限公司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77A89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5FD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416EF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F1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3699EA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AFC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0ECDB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EE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宁波市交通规划设计研究院有限公司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B252AF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801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F4AAB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289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D9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车圈互联科技（山东）集团有限公司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850612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CC6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7621C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6F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十堰市龙信国际贸易有限公司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F24EE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E71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64C24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58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北京海驾机动车驾驶员培训有限公司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A4CD4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AB6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56E9E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18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北京金色方向盘远大机动车驾驶培训有限公司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28E5C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082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768BF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72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霸州市昌盛机动车驾驶员培训学校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39C6B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BAB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C050C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EC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上海安亭机动车驾驶员培训有限公司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E02A6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842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AFA8C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31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上海小昆山机动车驾驶技术学校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E96FC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F61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D71B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07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台州市汽车驾驶员培训有限公司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BDDE9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E5B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FF866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6B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浮梁县众安机动车驾驶员培训有限公司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4C790F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D28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2D678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7E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武汉新形驾驶员培训有限公司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0FD5A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E6C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1B615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299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9C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长沙市生机业电驾驶员培训有限公司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9ACAE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633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8FD90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E1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广州车到信息科技有限公司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DDB1B7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641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432D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BA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清远市粤通机动车驾驶人培训有限公司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39AB3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0BE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E7B6A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F0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三亚青年机动车驾驶员培训有限公司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F8C73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3EE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5C379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A9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重庆顺多利同兴机动车驾驶人考试培训有限公司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09BBE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7C9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F8372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8C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丰都县先行机动车驾驶人考试培训有限公司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269D6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6C5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8B35B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DE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陕西为民驾驶员培训有限公司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0DDF6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FE1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D1C9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8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陕西大洋州瑞通职业技能培训有限公司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87429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C28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98C54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16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新疆汽车职业培训学院（有限公司）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1C384A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875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C480A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DC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腾讯大地通途（北京）科技有限公司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EEE4B7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8DD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6D203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309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32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5F525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11D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909D5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1D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深圳云天励飞技术股份有限公司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9D089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42F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884F2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64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广东联合电子服务股份有限公司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7BFA6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7A0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35077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1A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山东星志智能交通科技股份有限公司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610B6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5F9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CA417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F9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广州方图科技有限公司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68C47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51D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E094E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8D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四川易方智慧科技有限公司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FC514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2E5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C557D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25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浙江乾时科技有限公司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3E00C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BC8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A8184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5F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易程阡陌（山东）物联网技术有限公司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D0097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49C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C73D0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C7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上海三利数字技术有限公司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7CEC8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C84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46563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88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广州移讯网络科技有限公司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1FFF7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BA6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D0523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319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EC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湖南车路协同智能科技有限公司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DA7159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4E8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E3D1D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64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合肥讯图信息科技有限公司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55E02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543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1958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C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深圳市达辰威科技集团有限公司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79D0C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ED0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3DC65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C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深圳依时货拉拉科技有限公司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9B9F4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AE8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CBF04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66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庆元县濛洲汽车运输有限公司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91439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9A5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09A35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68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北京汽广行信息技术有限公司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EA80B3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945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CEE9B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A4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北京保险服务中心股份有限公司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5AF35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E11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7BA5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7B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招商局公路网络科技控股股份有限公司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5984E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F15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F1537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66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沧州市华通机动车驾驶人综合服务有限公司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2112BD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C90A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3D018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95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江苏托普轮胎股份有限公司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B2BD0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01B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D1BF3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329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96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南通智行未来车联网创新中心有限公司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7A3311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8C6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AE319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BE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宁波宁工交通工程设计咨询有限公司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AC8F00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00C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0E604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06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石家庄弗斯特机电设备有限公司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F7017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DD8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8CEFB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CD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河南安捷交通科技有限公司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B2EDE7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06F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87F64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76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贵州新力源科技有限公司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DEF87F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8BD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09090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DC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陕西交安汽车服务集团有限公司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8A135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E4B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9D4F1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15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上海三骏通讯设备技术有限公司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80D83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067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88DC9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19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山东新凌志检测技术有限公司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1C169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F22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0A499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08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苏交科集团股份有限公司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204869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310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4EF05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49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上海华测导航技术股份有限公司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0AB8E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FFF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9A600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339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36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北京中骋科技有限公司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37F6E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D33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E5FFE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69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深圳瑞新信息技术有限公司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DDF46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9FF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8DAB7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87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中安联科技有限公司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10DC3E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588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18EA0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BC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北京中安联保科技有限公司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753A2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9D3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BD991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62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北京正东威盾科技有限责任公司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B67CC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180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6B4EB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19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捷士通（天津）房屋智能制造有限公司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FC5A8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F09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2531E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24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宜宾道安安防工程有限公司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A3152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95F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488DB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E2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浙江数智交院科技股份有限公司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E01A43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67A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172EE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E5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北京华创天投科技发展有限公司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8F399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3C5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F541F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BD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浙江钱江摩托股份有限公司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3623E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1A4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283E0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349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C0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讯极科技（苏州）有限公司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45F566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B11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90866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AB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济南杰迪机车科技有限公司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EEC325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EF1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81C9C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A6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苏州金象华升科技有限公司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201748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2D7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85174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CE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泰安正阳安防科技有限公司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0C48B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F3F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A0C6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32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北京长城卫士安全系统技术有限公司上海分公司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D387D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943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0DB15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C5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沈阳塬丰科技有限公司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7096A9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149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A3E6D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A5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洛阳云感科技有限公司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BC762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E96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75880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55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江苏通云交通发展有限公司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73AD68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E0B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0169D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5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江苏顺兴警用器材制造有限公司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815B8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82E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64CBC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CC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中山冰之恋五金电器制品厂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04EA5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4DA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DDED5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359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4D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江苏博宇鑫信息科技股份有限公司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2E02D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257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16FB1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8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山东佳泽交通设施有限公司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6FA532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88D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B3A2B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28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北京中交华安科技有限公司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DB6856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DD6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10924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8A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苏州弘目信息技术有限公司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CF6877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ED7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3DC92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C3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江苏申达交通科技有限公司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171D90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0CC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FBC18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CA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南京市道路交通安全协会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56275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88E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1A643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84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北京京安驾驶人安全与素养研究院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215394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BBD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22B3E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4D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东风汽车集团股份有限公司猛士汽车科技公司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76D874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5E4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71B65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B2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厦门燕泰会议会展策划服务有限公司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5DFB6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196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88DAD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5E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和静新运驾驶员培训有限责任公司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AD14D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6EE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8D914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369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62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济南北方数智交通科技有限公司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AB0041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F2B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8689A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D8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苏州清研精准汽车科技有限公司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169FD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F92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49EBD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7E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先导（苏州）数字产业投资有限公司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596D3D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ADB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A6A17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1C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交信（浙江）信息发展股份有限公司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8A749A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88E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B67A7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9A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苏州空地网联科技有限公司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67D0D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5C4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295F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2B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武汉飞创智慧科技有限公司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9EA5C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B15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31D8D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0F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浙江航泽工业科技有限公司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31CE49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0DF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A74C9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85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万嘉博（北京）科技有限公司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B50E7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D44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A6C45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9D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北京瑞城博达科技发展有限公司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38ECB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06F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E72BE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425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北京市交安交通设施器材厂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6C544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E35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E745C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379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C6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江苏新菲鹤信息科技有限公司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FED89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AB1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6A60A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14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京工数智(北京)科技有限公司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8A2223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B48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1139E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BE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武汉乐兴天为照明科技有限公司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6C40E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435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D5BC4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74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内蒙古慧安公共安全科技发展有限公司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63967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945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2AF77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43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南京莱通中电子科技有限公司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2846C6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1B0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5CDAB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4B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江苏博崴特电子科技有限责任公司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80F33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5DA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83844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98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特斯拉（上海）有限公司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6DF26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1CC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12911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68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东方市海星机动车驾驶员培训有限公司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088EC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848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8C2A6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5C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苏州潇之瑜展览有限公司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AFDD3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54A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537E0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61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联通智网科技股份有限公司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2A6AB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CF5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3E97D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389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C8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天翼交通科技有限公司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5B00FE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433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9EC8E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18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阿里云飞天（杭州）云计算技术有限公司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93483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C52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4C136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81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浙江嘉兴数字城市实验室有限公司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A6C0F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B7A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F4E3D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D8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中裕广恒科技股份有限公司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AB6A8D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E8D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95C05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D2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湖南中勘北斗研究院有限公司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A3F82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4E1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E788D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00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苏州市铭特安交通器材有限公司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85EA3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FE5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C6134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6F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四川京炜交通工程技术有限公司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8D105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C4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0E9D7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40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山西云域人工智能研究院有限公司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D3E01D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EB0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82451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18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中山市道安智慧科技有限公司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C86C90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543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88ABA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91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四川省江油市豫蜀夜视利反光材料有限公司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CBB35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790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B881D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399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57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成都养路工数字科技有限公司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D94C5C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186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5F84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71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沈阳德安智能科技股份有限公司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8E1BF5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D27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F3045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DC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国交信息（北京）股份有限公司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5C0054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166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4F11A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C3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中国平安财产保险股份有限公司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D31652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751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26863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95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法大法庭科学技术鉴定研究所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A92C1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9AD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A89AA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D2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北京汇正卓越科技有限公司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C303A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2D5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60FE9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1C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山东金光司法鉴定中心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AD6C6E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2F3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DAB17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C7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北京瑞源弘德科技有限公司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EF7FF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4E2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4E9B8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29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一汽—大众汽车有限公司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2F250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1A3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F6810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8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梅赛德斯—奔驰（中国）投资有限公司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C439B8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DF2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1BD2D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409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8B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本田技研科技（中国）有限公司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3070C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B92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86448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06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小米汽车科技有限公司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8DB5A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E68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42B55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EC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1DA84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960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BECEE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38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赛力斯汽车有限公司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6C1C5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BC9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F0DDA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4A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东风商用车有限公司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28117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7F3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AFB2D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F4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日产（中国）投资有限公司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7227A7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D64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90F45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AD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宝马（中国）汽车贸易有限公司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A0F3BF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23B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3627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28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0CFCD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215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2694F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FA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北京汽车集团有限公司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5D873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B94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5F286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A2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法拉利汽车国际贸易（上海）有限公司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E6F77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ECC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C7094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419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4D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丰田智能电动汽车研发中心（中国）有限公司北京分公司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DB65D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6D5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5A49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9D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中汽数据有限公司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F6F63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D35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23B18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4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采埃孚亚太汽车安全系统（上海）有限公司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DF3ADE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889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BCAD9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A8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北京远盟道康科技有限公司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01162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F3C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F08DC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BC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重庆懂车帝科技有限公司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AE920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C83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7E278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33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阿波罗智能科技（北京）有限公司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307A0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329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8D87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83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北京九五智驾信息技术股份有限公司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EF7CBF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A0B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31D630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20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北京地平线信息技术有限公司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41FC2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3CA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131F3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FF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泛亚汽车技术中心有限公司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EE2C57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6FC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9627A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63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米其林（中国）投资有限公司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7F2EB5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B52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FA447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429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D5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北京神州汽车租赁有限公司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40E3D4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376C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92EDF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C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上海零数众合信息科技有限公司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34475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6C6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20E07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3F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深圳引望智能技术有限公司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258575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626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5CFA9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2F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北京数字认证股份有限公司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52274F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11B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CAC05C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A4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长春汽车检测中心有限责任公司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A57C0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8E3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DA38B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E1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武汉达安科技有限公司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408BF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E38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5C305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97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上海车云数据科技有限公司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C51E9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AFB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EEA40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29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清研达维汽车科技（苏州）有限公司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3D2264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34E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5D0D4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10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北京天耀宏图科技股份有限公司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F6E41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859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E1810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80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河北三国新能源科技有限公司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36A45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6E50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AEAB5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439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7E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苏州智行众维智能科技有限公司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B6745F6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C10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4EB59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65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深圳市深港机动车驾驶培训集团有限公司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A9A9B9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580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E03C5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441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DA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长春市汇通创业技能培训有限公司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AB9B3A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82F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36FE9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442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C7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北京市丰顺机动车驾驶员培训中心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E9F2FB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7C8B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A9639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443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19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北京海驾驾驶员考试场管理有限公司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B4DAFA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32F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455874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444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360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大连汇通驾驶员培训有限公司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CC42A1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D34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92196E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445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78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大众交通（集团）股份有限公司上海大众交通机动车驾驶员培训中心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1BE1B8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03FD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92F61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446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CB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鄂尔多斯市平安驾驶员培训有限责任公司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3DF9A8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4D65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2B713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447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5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户县华西驾驶员培训学校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B6FF7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27DF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3E2937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448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45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连云港市交通培训有限公司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131B63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5D77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C7780D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449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7A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四川神通教育科技有限公司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B281FF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  <w:tr w14:paraId="13EC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6C581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450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01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中汽道安（北京）科技有限公司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642CE2">
            <w:pPr>
              <w:spacing w:before="270" w:line="185" w:lineRule="auto"/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会员单位</w:t>
            </w:r>
          </w:p>
        </w:tc>
      </w:tr>
    </w:tbl>
    <w:p w14:paraId="3A5777F4">
      <w:pPr>
        <w:spacing w:before="278" w:line="184" w:lineRule="auto"/>
        <w:ind w:left="453"/>
        <w:jc w:val="center"/>
        <w:rPr>
          <w:rFonts w:ascii="仿宋" w:hAnsi="仿宋" w:eastAsia="仿宋" w:cs="仿宋"/>
          <w:spacing w:val="-5"/>
          <w:sz w:val="31"/>
          <w:szCs w:val="31"/>
        </w:rPr>
      </w:pPr>
    </w:p>
    <w:sectPr>
      <w:footerReference r:id="rId8" w:type="default"/>
      <w:pgSz w:w="11905" w:h="16837"/>
      <w:pgMar w:top="975" w:right="1126" w:bottom="612" w:left="1221" w:header="0" w:footer="45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A6FAF">
    <w:pPr>
      <w:spacing w:line="190" w:lineRule="auto"/>
      <w:ind w:left="4686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D34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D34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A7263">
    <w:pPr>
      <w:spacing w:line="192" w:lineRule="auto"/>
      <w:ind w:left="4681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91C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91C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8157D">
    <w:pPr>
      <w:spacing w:line="189" w:lineRule="auto"/>
      <w:ind w:left="4686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2F6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2F6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EF94C">
    <w:pPr>
      <w:spacing w:line="191" w:lineRule="auto"/>
      <w:ind w:left="4638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1315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1315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c5MTA0ZjhiNDU3NzM2MmU2MGI2NDVkYTMxOWRlYTAifQ=="/>
  </w:docVars>
  <w:rsids>
    <w:rsidRoot w:val="00000000"/>
    <w:rsid w:val="020A4A48"/>
    <w:rsid w:val="05B81D48"/>
    <w:rsid w:val="084E05B1"/>
    <w:rsid w:val="1A8C6C98"/>
    <w:rsid w:val="1CD13F56"/>
    <w:rsid w:val="20933BA3"/>
    <w:rsid w:val="20F81BC5"/>
    <w:rsid w:val="23066A05"/>
    <w:rsid w:val="2B234EFB"/>
    <w:rsid w:val="2D156C25"/>
    <w:rsid w:val="2E0858E6"/>
    <w:rsid w:val="32D470CD"/>
    <w:rsid w:val="33603C3F"/>
    <w:rsid w:val="347E433A"/>
    <w:rsid w:val="3DC07EA3"/>
    <w:rsid w:val="41407DED"/>
    <w:rsid w:val="575F4E9D"/>
    <w:rsid w:val="5DDA3F16"/>
    <w:rsid w:val="6085265B"/>
    <w:rsid w:val="618635BE"/>
    <w:rsid w:val="65792D7D"/>
    <w:rsid w:val="6B9C1D30"/>
    <w:rsid w:val="72C117C2"/>
    <w:rsid w:val="74605F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892</Words>
  <Characters>937</Characters>
  <TotalTime>10</TotalTime>
  <ScaleCrop>false</ScaleCrop>
  <LinksUpToDate>false</LinksUpToDate>
  <CharactersWithSpaces>938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2022-02-24T11:04:00Z</dcterms:created>
  <dc:creator>l</dc:creator>
  <cp:lastModifiedBy>龙</cp:lastModifiedBy>
  <cp:lastPrinted>2025-02-13T01:30:00Z</cp:lastPrinted>
  <dcterms:modified xsi:type="dcterms:W3CDTF">2026-03-03T07:50:55Z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2023-02-06T14:40:23Z</vt:filetime>
  </property>
  <property fmtid="{D5CDD505-2E9C-101B-9397-08002B2CF9AE}" pid="4" name="KSOProductBuildVer">
    <vt:lpwstr>2052-12.1.0.25225</vt:lpwstr>
  </property>
  <property fmtid="{D5CDD505-2E9C-101B-9397-08002B2CF9AE}" pid="5" name="ICV">
    <vt:lpwstr>7382B8F5E5A74284AE90EB8155238376_13</vt:lpwstr>
  </property>
  <property fmtid="{D5CDD505-2E9C-101B-9397-08002B2CF9AE}" pid="6" name="KSOTemplateDocerSaveRecord">
    <vt:lpwstr>eyJoZGlkIjoiYzc5MTA0ZjhiNDU3NzM2MmU2MGI2NDVkYTMxOWRlYTAiLCJ1c2VySWQiOiIyMzA2MjUzNDgifQ==</vt:lpwstr>
  </property>
</Properties>
</file>